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45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80"/>
      </w:tblGrid>
      <w:tr w:rsidR="004F10B7" w:rsidTr="004F10B7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F10B7" w:rsidRDefault="004F10B7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>
              <w:rPr>
                <w:rFonts w:ascii="Calibri" w:hAnsi="Calibri" w:cs="Calibri"/>
                <w:b/>
                <w:color w:val="000000"/>
              </w:rPr>
              <w:t>ДОТ М 1100 марки А2В2Е2К2СО25SХР3 R D категории 2</w:t>
            </w:r>
            <w:r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>
              <w:rPr>
                <w:rFonts w:ascii="Calibri" w:hAnsi="Calibri" w:cs="Calibri"/>
                <w:b/>
                <w:color w:val="000000"/>
              </w:rPr>
              <w:t>МАГ-4</w:t>
            </w: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>
              <w:rPr>
                <w:rFonts w:ascii="Calibri" w:hAnsi="Calibri" w:cs="Calibri"/>
                <w:color w:val="000000"/>
              </w:rPr>
              <w:t>202-131-0040</w:t>
            </w: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F10B7" w:rsidRDefault="004F10B7">
            <w:pPr>
              <w:pStyle w:val="a6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>
              <w:rPr>
                <w:rFonts w:ascii="Fira Sans" w:hAnsi="Fira Sans" w:cs="Times New Roman"/>
                <w:shd w:val="clear" w:color="auto" w:fill="FFFFFF"/>
              </w:rPr>
              <w:t>Противогаз</w:t>
            </w:r>
            <w:proofErr w:type="gramEnd"/>
            <w:r>
              <w:rPr>
                <w:rFonts w:ascii="Fira Sans" w:hAnsi="Fira Sans" w:cs="Times New Roman"/>
                <w:shd w:val="clear" w:color="auto" w:fill="FFFFFF"/>
              </w:rPr>
              <w:t xml:space="preserve"> фильтрующий предназначен для защиты органов дыхания, лица и глаз человека от паро- и газообразных вредных веществ. 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Состав: полнолицевая маска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МАГ-4 категории 2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, фильтр комбинированный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D,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соединительная трубка, сумка для хранения и ношения противогаза, руководство по эксплуатации, паспорт.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МАГ-4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состоит из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силиконового уплотнителя с двойным обтюратором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клапанной коробки с клапанами вдоха и выдоха;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силиконового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 подмасочника с клапанами вдоха; переговорного устройства; силиконового оголовья. </w:t>
            </w:r>
          </w:p>
          <w:p w:rsidR="004F10B7" w:rsidRDefault="004F10B7">
            <w:pPr>
              <w:spacing w:after="0"/>
              <w:rPr>
                <w:rFonts w:ascii="Fira Sans" w:eastAsia="Calibri" w:hAnsi="Fira Sans"/>
              </w:rPr>
            </w:pPr>
            <w:r>
              <w:rPr>
                <w:rFonts w:ascii="Fira Sans" w:eastAsia="Calibri" w:hAnsi="Fira Sans"/>
              </w:rPr>
              <w:t>Маска единого универсального размера.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обладает повышенной прочностью и износостойкостью; гладкие силиконовые части не раздражают лицо, что обеспечивает дополнительный комфорт при эксплуатации.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составляет не более 0,05 %.</w:t>
            </w:r>
          </w:p>
          <w:p w:rsidR="004F10B7" w:rsidRDefault="004F10B7">
            <w:pPr>
              <w:tabs>
                <w:tab w:val="left" w:pos="420"/>
                <w:tab w:val="left" w:pos="31680"/>
              </w:tabs>
              <w:spacing w:after="0"/>
              <w:rPr>
                <w:rFonts w:ascii="Fira Sans" w:eastAsia="Calibri" w:hAnsi="Fira Sans"/>
              </w:rPr>
            </w:pPr>
            <w:r>
              <w:rPr>
                <w:rFonts w:ascii="Fira Sans" w:eastAsia="Calibri" w:hAnsi="Fira Sans"/>
              </w:rPr>
              <w:t xml:space="preserve">Площадь поля зрения не </w:t>
            </w:r>
            <w:proofErr w:type="gramStart"/>
            <w:r>
              <w:rPr>
                <w:rFonts w:ascii="Fira Sans" w:eastAsia="Calibri" w:hAnsi="Fira Sans"/>
              </w:rPr>
              <w:t>менее  80</w:t>
            </w:r>
            <w:proofErr w:type="gramEnd"/>
            <w:r>
              <w:rPr>
                <w:rFonts w:ascii="Fira Sans" w:eastAsia="Calibri" w:hAnsi="Fira Sans"/>
              </w:rPr>
              <w:t xml:space="preserve"> %.</w:t>
            </w:r>
          </w:p>
          <w:p w:rsidR="004F10B7" w:rsidRDefault="004F10B7">
            <w:pPr>
              <w:tabs>
                <w:tab w:val="left" w:pos="420"/>
                <w:tab w:val="left" w:pos="31680"/>
              </w:tabs>
              <w:spacing w:after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8762-75.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lastRenderedPageBreak/>
              <w:t xml:space="preserve">D </w:t>
            </w:r>
            <w:bookmarkStart w:id="0" w:name="_GoBack"/>
            <w:bookmarkEnd w:id="0"/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– устойчивость к запылению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Цветовое обозначение фильтра: коричневый, серый, жёлтый, зелёный, фиолетовый, белый.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 при температуре окружающего воздуха от минус 40 до плюс 40 градусов и относительной влажности до 90%.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универсальный размер, увеличенное поле зрения, защита от нескольких классов вредных веществ различной химической природы.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F10B7" w:rsidRDefault="004F10B7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458EF585" wp14:editId="186DCDBB">
                  <wp:extent cx="1755140" cy="1600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200" cy="1607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0C8D" w:rsidRDefault="00580C8D">
      <w:pPr>
        <w:rPr>
          <w:rFonts w:ascii="Fira Sans" w:hAnsi="Fira Sans" w:cs="Times New Roman"/>
          <w:shd w:val="clear" w:color="auto" w:fill="FFFFFF"/>
        </w:rPr>
      </w:pPr>
    </w:p>
    <w:sectPr w:rsidR="00580C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AC1" w:rsidRDefault="00B51AC1">
      <w:pPr>
        <w:spacing w:line="240" w:lineRule="auto"/>
      </w:pPr>
      <w:r>
        <w:separator/>
      </w:r>
    </w:p>
  </w:endnote>
  <w:endnote w:type="continuationSeparator" w:id="0">
    <w:p w:rsidR="00B51AC1" w:rsidRDefault="00B51A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AC1" w:rsidRDefault="00B51AC1">
      <w:pPr>
        <w:spacing w:after="0"/>
      </w:pPr>
      <w:r>
        <w:separator/>
      </w:r>
    </w:p>
  </w:footnote>
  <w:footnote w:type="continuationSeparator" w:id="0">
    <w:p w:rsidR="00B51AC1" w:rsidRDefault="00B51A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0251056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541F3"/>
    <w:rsid w:val="00080D8E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4B500D"/>
    <w:rsid w:val="004F10B7"/>
    <w:rsid w:val="00505724"/>
    <w:rsid w:val="00535462"/>
    <w:rsid w:val="00573794"/>
    <w:rsid w:val="00580C8D"/>
    <w:rsid w:val="005861DC"/>
    <w:rsid w:val="005919F2"/>
    <w:rsid w:val="0059373C"/>
    <w:rsid w:val="006148B0"/>
    <w:rsid w:val="006A21FD"/>
    <w:rsid w:val="00792105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B37"/>
    <w:rsid w:val="00A30C03"/>
    <w:rsid w:val="00A33191"/>
    <w:rsid w:val="00A76D70"/>
    <w:rsid w:val="00AA5C61"/>
    <w:rsid w:val="00AC3B2D"/>
    <w:rsid w:val="00AF1973"/>
    <w:rsid w:val="00AF7CFF"/>
    <w:rsid w:val="00B51AC1"/>
    <w:rsid w:val="00B91158"/>
    <w:rsid w:val="00B95C94"/>
    <w:rsid w:val="00BD3338"/>
    <w:rsid w:val="00C639B2"/>
    <w:rsid w:val="00CA018D"/>
    <w:rsid w:val="00CB1603"/>
    <w:rsid w:val="00DE3371"/>
    <w:rsid w:val="00DF69E0"/>
    <w:rsid w:val="00E849C7"/>
    <w:rsid w:val="00EA5F05"/>
    <w:rsid w:val="00EC409A"/>
    <w:rsid w:val="00F06420"/>
    <w:rsid w:val="00F650D9"/>
    <w:rsid w:val="00F93EEC"/>
    <w:rsid w:val="00FA07FB"/>
    <w:rsid w:val="00FD4273"/>
    <w:rsid w:val="00FF4017"/>
    <w:rsid w:val="02E47B36"/>
    <w:rsid w:val="409A0B88"/>
    <w:rsid w:val="6F710B56"/>
    <w:rsid w:val="7F5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68054"/>
  <w15:docId w15:val="{093C4C89-58B7-4AF1-86E3-A5AE00F3A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10</cp:revision>
  <dcterms:created xsi:type="dcterms:W3CDTF">2026-07-05T13:32:00Z</dcterms:created>
  <dcterms:modified xsi:type="dcterms:W3CDTF">2026-07-05T15:23:00Z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eyJoZGlkIjoiYTE0MGM2NDU4MjBmMTg1N2NhODJlMmVhZTMzOGRmMTIifQ==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FE068C21BC0743EB8E586CD3927232E4_13</vt:lpwstr>
  </property>
</Properties>
</file>